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404" w14:textId="7131E564" w:rsidR="001A6656" w:rsidRDefault="00272DF9">
      <w:r w:rsidRPr="00272DF9">
        <w:rPr>
          <w:b/>
          <w:bCs/>
          <w:u w:val="single"/>
        </w:rPr>
        <w:t xml:space="preserve">Functie/profiel omschrijving </w:t>
      </w:r>
      <w:r w:rsidR="004E579F" w:rsidRPr="00272DF9">
        <w:rPr>
          <w:b/>
          <w:bCs/>
          <w:u w:val="single"/>
        </w:rPr>
        <w:t>Vrijwilliger Logeerhuis</w:t>
      </w:r>
      <w:r w:rsidR="00D832CF">
        <w:rPr>
          <w:b/>
          <w:bCs/>
          <w:u w:val="single"/>
        </w:rPr>
        <w:t xml:space="preserve"> Bredius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F30A9" w14:textId="4BBCD769" w:rsidR="004E579F" w:rsidRDefault="004E579F">
      <w:r>
        <w:t>Positie:</w:t>
      </w:r>
    </w:p>
    <w:p w14:paraId="7A515622" w14:textId="68BD5D54" w:rsidR="004E579F" w:rsidRDefault="004E579F">
      <w:r>
        <w:t xml:space="preserve">De vrijwilligers spelen een </w:t>
      </w:r>
      <w:r w:rsidR="00272DF9">
        <w:t>centrale</w:t>
      </w:r>
      <w:r>
        <w:t xml:space="preserve"> rol in het dagelijks ritme van het logeerhuis. Zij </w:t>
      </w:r>
      <w:r w:rsidR="00422E7E">
        <w:t xml:space="preserve">zorgen er met elkaar voor dat de logées zich prettig en veilig voelen in </w:t>
      </w:r>
      <w:r>
        <w:t>het logeerhuis</w:t>
      </w:r>
      <w:r w:rsidR="00422E7E">
        <w:t>. Zij werken zelfstandig me</w:t>
      </w:r>
      <w:r>
        <w:t xml:space="preserve">t op de achtergrond de </w:t>
      </w:r>
      <w:r w:rsidR="00272DF9">
        <w:t>coaching/</w:t>
      </w:r>
      <w:r>
        <w:t xml:space="preserve">ondersteuning van 2 coördinatoren. Waarbij het welzijn van de logées </w:t>
      </w:r>
      <w:r w:rsidR="00272DF9">
        <w:t xml:space="preserve">de </w:t>
      </w:r>
      <w:r>
        <w:t>eerste verantwoordelijkheid is</w:t>
      </w:r>
      <w:r w:rsidR="00272DF9">
        <w:t xml:space="preserve"> van de v</w:t>
      </w:r>
      <w:r w:rsidR="00624293">
        <w:t>r</w:t>
      </w:r>
      <w:r w:rsidR="00272DF9">
        <w:t>ijwilligers,</w:t>
      </w:r>
      <w:r>
        <w:t xml:space="preserve"> naast algemene taken die bij het runnen van een huishouden horen. </w:t>
      </w:r>
    </w:p>
    <w:p w14:paraId="6D540AEB" w14:textId="4EB1642A" w:rsidR="004E579F" w:rsidRDefault="004E579F">
      <w:r>
        <w:t>Alle dagelijkse activiteiten die plaatsvinden in het logeerhuis en die niet tot geïndiceerde zorgtaken behoren worden uitgevoerd door de vrijwilliger.</w:t>
      </w:r>
    </w:p>
    <w:p w14:paraId="065C8F0E" w14:textId="7C5EFFC7" w:rsidR="00550FA0" w:rsidRDefault="00550FA0">
      <w:r>
        <w:t>Een vrijwilligersdienst is 5 uur in een rooster waarin zelf de diensten gekozen kunnen worden. Er wordt in principe  met 2 vrijwilligers per dienst gewerkt. We vragen ongeveer 6 diensten per 4 weken aan beschikbaarheid.</w:t>
      </w:r>
    </w:p>
    <w:p w14:paraId="35765137" w14:textId="7539884C" w:rsidR="004E579F" w:rsidRDefault="004E579F">
      <w:r>
        <w:t>Taken:</w:t>
      </w:r>
    </w:p>
    <w:p w14:paraId="3B2ECDAF" w14:textId="6C6143D8" w:rsidR="004E579F" w:rsidRDefault="004E579F" w:rsidP="004E579F">
      <w:pPr>
        <w:pStyle w:val="Lijstalinea"/>
        <w:numPr>
          <w:ilvl w:val="0"/>
          <w:numId w:val="1"/>
        </w:numPr>
      </w:pPr>
      <w:r>
        <w:t xml:space="preserve">Het samen met de logées invulling geven aan de dag </w:t>
      </w:r>
      <w:proofErr w:type="spellStart"/>
      <w:r>
        <w:t>dmv</w:t>
      </w:r>
      <w:proofErr w:type="spellEnd"/>
      <w:r>
        <w:t xml:space="preserve"> individuele en gezamenlijke activiteiten</w:t>
      </w:r>
      <w:r w:rsidR="001D030C">
        <w:t>, zoals spelletjes doen, de krant lezen, wandelen enz</w:t>
      </w:r>
      <w:r>
        <w:t xml:space="preserve">. </w:t>
      </w:r>
      <w:r w:rsidR="00550FA0">
        <w:t>Dit afhankelijk van de behoefte en mogelijkheden van de logés.</w:t>
      </w:r>
    </w:p>
    <w:p w14:paraId="65566A85" w14:textId="23372F8A" w:rsidR="004E579F" w:rsidRDefault="004E579F" w:rsidP="004E579F">
      <w:pPr>
        <w:pStyle w:val="Lijstalinea"/>
        <w:numPr>
          <w:ilvl w:val="0"/>
          <w:numId w:val="1"/>
        </w:numPr>
      </w:pPr>
      <w:r>
        <w:t xml:space="preserve">Een bijdrage leveren aan het ontwikkelen en opzetten van </w:t>
      </w:r>
      <w:r w:rsidR="001D030C">
        <w:t xml:space="preserve">nieuwe </w:t>
      </w:r>
      <w:r>
        <w:t>activiteiten die de logeerperiode kunnen veraangenamen.</w:t>
      </w:r>
    </w:p>
    <w:p w14:paraId="1B3F929A" w14:textId="2A0E6FEB" w:rsidR="004E579F" w:rsidRDefault="004E579F" w:rsidP="004E579F">
      <w:pPr>
        <w:pStyle w:val="Lijstalinea"/>
        <w:numPr>
          <w:ilvl w:val="0"/>
          <w:numId w:val="1"/>
        </w:numPr>
      </w:pPr>
      <w:r>
        <w:t xml:space="preserve">Het begeleiden van de logées in het dagritme van </w:t>
      </w:r>
      <w:r w:rsidR="00272DF9">
        <w:t xml:space="preserve">opstaan, </w:t>
      </w:r>
      <w:r>
        <w:t>ontbijt tot lunch tot avondmaaltijd</w:t>
      </w:r>
      <w:r w:rsidR="00272DF9">
        <w:t xml:space="preserve"> en naar bed gaan</w:t>
      </w:r>
      <w:r>
        <w:t>.</w:t>
      </w:r>
    </w:p>
    <w:p w14:paraId="02AF4D94" w14:textId="50DB4262" w:rsidR="004E579F" w:rsidRDefault="004E579F" w:rsidP="004E579F">
      <w:pPr>
        <w:pStyle w:val="Lijstalinea"/>
        <w:numPr>
          <w:ilvl w:val="0"/>
          <w:numId w:val="1"/>
        </w:numPr>
      </w:pPr>
      <w:r>
        <w:t>Zorgdragen dat logées zich welkom voelen, thuis voelen en veilig voelen.</w:t>
      </w:r>
    </w:p>
    <w:p w14:paraId="068E80D2" w14:textId="19D03959" w:rsidR="001D030C" w:rsidRDefault="001D030C" w:rsidP="004E579F">
      <w:pPr>
        <w:pStyle w:val="Lijstalinea"/>
        <w:numPr>
          <w:ilvl w:val="0"/>
          <w:numId w:val="1"/>
        </w:numPr>
      </w:pPr>
      <w:r>
        <w:t>Zorgdragen voor een huiselijke sfeer en gezelligheid.</w:t>
      </w:r>
    </w:p>
    <w:p w14:paraId="3BBE5C84" w14:textId="06E8583A" w:rsidR="004E579F" w:rsidRDefault="004E579F" w:rsidP="004E579F">
      <w:pPr>
        <w:pStyle w:val="Lijstalinea"/>
        <w:numPr>
          <w:ilvl w:val="0"/>
          <w:numId w:val="1"/>
        </w:numPr>
      </w:pPr>
      <w:r>
        <w:t>Lichte zorgtaken wanneer logées in een zekere mate hulpbehoevend zijn, zoals ondersteunen bij transfers, helpen met de toiletgang, ondersteunen bij het eten.</w:t>
      </w:r>
    </w:p>
    <w:p w14:paraId="1A8D51FC" w14:textId="52AA6064" w:rsidR="00272DF9" w:rsidRDefault="008E685B" w:rsidP="004E579F">
      <w:pPr>
        <w:pStyle w:val="Lijstalinea"/>
        <w:numPr>
          <w:ilvl w:val="0"/>
          <w:numId w:val="1"/>
        </w:numPr>
      </w:pPr>
      <w:r>
        <w:t>In g</w:t>
      </w:r>
      <w:r w:rsidR="00E144DE">
        <w:t>éé</w:t>
      </w:r>
      <w:r>
        <w:t>n geval worden taken overgenomen die horen bij de rol van een (wijk)verpleegkundige, wel kan assisteren tot de taken behoren.</w:t>
      </w:r>
      <w:r w:rsidR="00272DF9">
        <w:t xml:space="preserve"> </w:t>
      </w:r>
    </w:p>
    <w:p w14:paraId="5C46912F" w14:textId="6A74B080" w:rsidR="001D030C" w:rsidRDefault="001D030C" w:rsidP="004E579F">
      <w:pPr>
        <w:pStyle w:val="Lijstalinea"/>
        <w:numPr>
          <w:ilvl w:val="0"/>
          <w:numId w:val="1"/>
        </w:numPr>
      </w:pPr>
      <w:r>
        <w:t xml:space="preserve">Lichte huishoudelijke taken behorend bij de setting van een gewoon huishouden, zoals de afwas, </w:t>
      </w:r>
      <w:r w:rsidR="00272DF9">
        <w:t xml:space="preserve">stofzuigen, </w:t>
      </w:r>
      <w:r>
        <w:t>de was en verzorgen van de broodmaaltijden.</w:t>
      </w:r>
      <w:r w:rsidR="00272DF9">
        <w:t xml:space="preserve"> </w:t>
      </w:r>
    </w:p>
    <w:p w14:paraId="19A4023B" w14:textId="333E27B4" w:rsidR="00550FA0" w:rsidRDefault="00550FA0" w:rsidP="004E579F">
      <w:pPr>
        <w:pStyle w:val="Lijstalinea"/>
        <w:numPr>
          <w:ilvl w:val="0"/>
          <w:numId w:val="1"/>
        </w:numPr>
      </w:pPr>
      <w:r>
        <w:t>Bij een avonddienst van 17.00-22.00 uur i</w:t>
      </w:r>
      <w:r w:rsidR="00663C59">
        <w:t xml:space="preserve">n overleg met de collega bereiden van de warme maaltijd. </w:t>
      </w:r>
    </w:p>
    <w:p w14:paraId="6240B8DB" w14:textId="4A339736" w:rsidR="001D030C" w:rsidRDefault="001D030C" w:rsidP="001D030C">
      <w:r>
        <w:t>Wat willen we graag dat je meebrengt:</w:t>
      </w:r>
    </w:p>
    <w:p w14:paraId="383CC27E" w14:textId="591307A3" w:rsidR="001D030C" w:rsidRDefault="001D030C" w:rsidP="001D030C">
      <w:pPr>
        <w:pStyle w:val="Lijstalinea"/>
        <w:numPr>
          <w:ilvl w:val="0"/>
          <w:numId w:val="1"/>
        </w:numPr>
      </w:pPr>
      <w:r>
        <w:t>Een positieve houding, enthousiasme en gezelligheid.</w:t>
      </w:r>
    </w:p>
    <w:p w14:paraId="7ED27E9E" w14:textId="5A98CBB4" w:rsidR="001D030C" w:rsidRDefault="001D030C" w:rsidP="001D030C">
      <w:pPr>
        <w:pStyle w:val="Lijstalinea"/>
        <w:numPr>
          <w:ilvl w:val="0"/>
          <w:numId w:val="1"/>
        </w:numPr>
      </w:pPr>
      <w:r>
        <w:t xml:space="preserve">Goed kunnen kijken en luisteren wat iemand nodig heeft en daarop </w:t>
      </w:r>
      <w:r w:rsidR="00272DF9">
        <w:t xml:space="preserve">willen en </w:t>
      </w:r>
      <w:r>
        <w:t>kunnen afstemmen.</w:t>
      </w:r>
    </w:p>
    <w:p w14:paraId="78740C45" w14:textId="2544E7F7" w:rsidR="001D030C" w:rsidRDefault="001D030C" w:rsidP="001D030C">
      <w:pPr>
        <w:pStyle w:val="Lijstalinea"/>
        <w:numPr>
          <w:ilvl w:val="0"/>
          <w:numId w:val="1"/>
        </w:numPr>
      </w:pPr>
      <w:r>
        <w:t>Naast de logées kunnen gaan staan en het prettig vinden om contact te hebben van mens tot mens</w:t>
      </w:r>
      <w:r w:rsidR="00272DF9">
        <w:t xml:space="preserve"> vanuit een gelijkwaardige houding. </w:t>
      </w:r>
    </w:p>
    <w:p w14:paraId="761BE9B0" w14:textId="6E258699" w:rsidR="001D030C" w:rsidRDefault="001D030C" w:rsidP="001D030C">
      <w:pPr>
        <w:pStyle w:val="Lijstalinea"/>
        <w:numPr>
          <w:ilvl w:val="0"/>
          <w:numId w:val="1"/>
        </w:numPr>
      </w:pPr>
      <w:r>
        <w:t>Geduldig</w:t>
      </w:r>
      <w:r w:rsidR="00272DF9">
        <w:t xml:space="preserve">, begripvol en meelevend </w:t>
      </w:r>
      <w:r>
        <w:t>kunnen</w:t>
      </w:r>
      <w:r w:rsidR="00E144DE">
        <w:t xml:space="preserve"> zijn</w:t>
      </w:r>
      <w:r>
        <w:t xml:space="preserve"> </w:t>
      </w:r>
      <w:r w:rsidR="00272DF9">
        <w:t>naar zowel de logées als hun mantelzorgers</w:t>
      </w:r>
      <w:r>
        <w:t>.</w:t>
      </w:r>
    </w:p>
    <w:p w14:paraId="34AC9B5B" w14:textId="30A98D06" w:rsidR="001D030C" w:rsidRDefault="001D030C" w:rsidP="001D030C">
      <w:pPr>
        <w:pStyle w:val="Lijstalinea"/>
        <w:numPr>
          <w:ilvl w:val="0"/>
          <w:numId w:val="1"/>
        </w:numPr>
      </w:pPr>
      <w:r>
        <w:t>Communicatief en goed met allerlei type mensen om kunnen gaan.</w:t>
      </w:r>
    </w:p>
    <w:p w14:paraId="36FF8A28" w14:textId="17F493EC" w:rsidR="001D030C" w:rsidRDefault="001D030C" w:rsidP="001D030C">
      <w:pPr>
        <w:pStyle w:val="Lijstalinea"/>
        <w:numPr>
          <w:ilvl w:val="0"/>
          <w:numId w:val="1"/>
        </w:numPr>
      </w:pPr>
      <w:r>
        <w:t xml:space="preserve">Je willen verdiepen in verschillende ziektebeelden en open staan voor trainingen om goed aan te kunnen sluiten bij alle logées. </w:t>
      </w:r>
    </w:p>
    <w:p w14:paraId="1CDB8566" w14:textId="4E71FFFA" w:rsidR="001D030C" w:rsidRDefault="001D030C" w:rsidP="001D030C">
      <w:pPr>
        <w:pStyle w:val="Lijstalinea"/>
        <w:numPr>
          <w:ilvl w:val="0"/>
          <w:numId w:val="1"/>
        </w:numPr>
      </w:pPr>
      <w:r>
        <w:t xml:space="preserve">Bereidheid om iemand die iets meer zorg en ondersteuning nodig heeft tijdens de dagelijkse bezigheden, dit te kunnen bieden. </w:t>
      </w:r>
    </w:p>
    <w:p w14:paraId="4A7E3F91" w14:textId="77777777" w:rsidR="001D030C" w:rsidRDefault="001D030C" w:rsidP="001D030C">
      <w:pPr>
        <w:pStyle w:val="Lijstalinea"/>
        <w:numPr>
          <w:ilvl w:val="0"/>
          <w:numId w:val="1"/>
        </w:numPr>
      </w:pPr>
      <w:r>
        <w:t>Het leuk vinden om samen te werken met collega-vrijwilligers.</w:t>
      </w:r>
    </w:p>
    <w:p w14:paraId="06760545" w14:textId="36443B29" w:rsidR="001D030C" w:rsidRDefault="001D030C" w:rsidP="001D030C">
      <w:pPr>
        <w:pStyle w:val="Lijstalinea"/>
        <w:numPr>
          <w:ilvl w:val="0"/>
          <w:numId w:val="1"/>
        </w:numPr>
      </w:pPr>
      <w:r>
        <w:t>Het prettig vinden een zekere mate van verantwoordelijkheid te hebben tijdens het vrijwilligerswerk.</w:t>
      </w:r>
    </w:p>
    <w:p w14:paraId="729E5B86" w14:textId="46F108D8" w:rsidR="001D030C" w:rsidRDefault="00272DF9" w:rsidP="001D030C">
      <w:pPr>
        <w:pStyle w:val="Lijstalinea"/>
        <w:numPr>
          <w:ilvl w:val="0"/>
          <w:numId w:val="1"/>
        </w:numPr>
      </w:pPr>
      <w:r>
        <w:t xml:space="preserve">Het goed aan kunnen geven van de </w:t>
      </w:r>
      <w:r w:rsidR="001D030C">
        <w:t>eigen grenzen</w:t>
      </w:r>
      <w:r>
        <w:t>.</w:t>
      </w:r>
    </w:p>
    <w:p w14:paraId="27ED1A04" w14:textId="5C03EA52" w:rsidR="00D832CF" w:rsidRDefault="00D832CF" w:rsidP="001D030C">
      <w:pPr>
        <w:pStyle w:val="Lijstalinea"/>
        <w:numPr>
          <w:ilvl w:val="0"/>
          <w:numId w:val="1"/>
        </w:numPr>
      </w:pPr>
      <w:r>
        <w:t>Een Verklaring Omtrent Gedrag (VOG)</w:t>
      </w:r>
    </w:p>
    <w:p w14:paraId="420805D6" w14:textId="1D5C3662" w:rsidR="00272DF9" w:rsidRDefault="00272DF9" w:rsidP="00E144DE">
      <w:pPr>
        <w:pStyle w:val="Lijstalinea"/>
        <w:ind w:left="5664" w:firstLine="708"/>
      </w:pPr>
      <w:r w:rsidRPr="00272DF9">
        <w:rPr>
          <w:b/>
          <w:bCs/>
        </w:rPr>
        <w:t xml:space="preserve"> </w:t>
      </w:r>
      <w:r w:rsidR="00663C59">
        <w:rPr>
          <w:b/>
          <w:bCs/>
        </w:rPr>
        <w:t>25 juli 2022</w:t>
      </w:r>
    </w:p>
    <w:sectPr w:rsidR="00272DF9" w:rsidSect="00550F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EB7"/>
    <w:multiLevelType w:val="hybridMultilevel"/>
    <w:tmpl w:val="38CE9E4A"/>
    <w:lvl w:ilvl="0" w:tplc="1DB04F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10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F"/>
    <w:rsid w:val="001D030C"/>
    <w:rsid w:val="00272DF9"/>
    <w:rsid w:val="003A146F"/>
    <w:rsid w:val="00422E7E"/>
    <w:rsid w:val="004E579F"/>
    <w:rsid w:val="00550FA0"/>
    <w:rsid w:val="00624293"/>
    <w:rsid w:val="00663C59"/>
    <w:rsid w:val="008E685B"/>
    <w:rsid w:val="009E0D40"/>
    <w:rsid w:val="00D832CF"/>
    <w:rsid w:val="00E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5E4"/>
  <w15:chartTrackingRefBased/>
  <w15:docId w15:val="{77D2FFDA-5824-4382-8500-438C5C64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de Mantelmeeuw</dc:creator>
  <cp:keywords/>
  <dc:description/>
  <cp:lastModifiedBy>Stichting de Mantelmeeuw</cp:lastModifiedBy>
  <cp:revision>2</cp:revision>
  <dcterms:created xsi:type="dcterms:W3CDTF">2022-07-25T09:27:00Z</dcterms:created>
  <dcterms:modified xsi:type="dcterms:W3CDTF">2022-07-25T09:27:00Z</dcterms:modified>
</cp:coreProperties>
</file>